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B0" w:rsidRDefault="00267FB0" w:rsidP="00422292">
      <w:pPr>
        <w:jc w:val="both"/>
        <w:rPr>
          <w:rFonts w:ascii="Times New Roman" w:hAnsi="Times New Roman" w:cs="Times New Roman"/>
          <w:sz w:val="24"/>
          <w:szCs w:val="24"/>
          <w:lang w:val="tt-RU"/>
        </w:rPr>
      </w:pPr>
      <w:bookmarkStart w:id="0" w:name="_GoBack"/>
      <w:r w:rsidRPr="00267FB0">
        <w:rPr>
          <w:rFonts w:ascii="Times New Roman" w:hAnsi="Times New Roman" w:cs="Times New Roman"/>
          <w:noProof/>
          <w:sz w:val="24"/>
          <w:szCs w:val="24"/>
          <w:lang w:eastAsia="ru-RU"/>
        </w:rPr>
        <w:drawing>
          <wp:inline distT="0" distB="0" distL="0" distR="0">
            <wp:extent cx="5940425" cy="8202508"/>
            <wp:effectExtent l="0" t="0" r="3175" b="8255"/>
            <wp:docPr id="1" name="Рисунок 1" descr="C:\Users\Uchitel\Desktop\ЧУЛПАН ДОКУМЕНТЫ\План внеурочной деятельности С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ЧУЛПАН ДОКУМЕНТЫ\План внеурочной деятельности СО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02508"/>
                    </a:xfrm>
                    <a:prstGeom prst="rect">
                      <a:avLst/>
                    </a:prstGeom>
                    <a:noFill/>
                    <a:ln>
                      <a:noFill/>
                    </a:ln>
                  </pic:spPr>
                </pic:pic>
              </a:graphicData>
            </a:graphic>
          </wp:inline>
        </w:drawing>
      </w:r>
      <w:bookmarkEnd w:id="0"/>
    </w:p>
    <w:p w:rsidR="00267FB0" w:rsidRDefault="005F2551" w:rsidP="00422292">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267FB0" w:rsidRDefault="00267FB0" w:rsidP="00422292">
      <w:pPr>
        <w:jc w:val="both"/>
        <w:rPr>
          <w:rFonts w:ascii="Times New Roman" w:hAnsi="Times New Roman" w:cs="Times New Roman"/>
          <w:sz w:val="24"/>
          <w:szCs w:val="24"/>
          <w:lang w:val="tt-RU"/>
        </w:rPr>
      </w:pPr>
    </w:p>
    <w:p w:rsidR="00267FB0" w:rsidRDefault="00267FB0" w:rsidP="00422292">
      <w:pPr>
        <w:jc w:val="both"/>
        <w:rPr>
          <w:rFonts w:ascii="Times New Roman" w:hAnsi="Times New Roman" w:cs="Times New Roman"/>
          <w:sz w:val="24"/>
          <w:szCs w:val="24"/>
          <w:lang w:val="tt-RU"/>
        </w:rPr>
      </w:pPr>
    </w:p>
    <w:p w:rsidR="00422292" w:rsidRDefault="005F2551" w:rsidP="00422292">
      <w:pPr>
        <w:jc w:val="both"/>
        <w:rPr>
          <w:rFonts w:ascii="Times New Roman" w:hAnsi="Times New Roman" w:cs="Times New Roman"/>
          <w:sz w:val="24"/>
          <w:szCs w:val="24"/>
        </w:rPr>
      </w:pPr>
      <w:r>
        <w:rPr>
          <w:rFonts w:ascii="Times New Roman" w:hAnsi="Times New Roman" w:cs="Times New Roman"/>
          <w:sz w:val="24"/>
          <w:szCs w:val="24"/>
          <w:lang w:val="tt-RU"/>
        </w:rPr>
        <w:lastRenderedPageBreak/>
        <w:t xml:space="preserve">   </w:t>
      </w:r>
      <w:r w:rsidR="00422292" w:rsidRPr="00422292">
        <w:rPr>
          <w:rFonts w:ascii="Times New Roman" w:hAnsi="Times New Roman" w:cs="Times New Roman"/>
          <w:sz w:val="24"/>
          <w:szCs w:val="24"/>
        </w:rPr>
        <w:t xml:space="preserve">Пояснительная записка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w:t>
      </w:r>
      <w:r w:rsidRPr="00422292">
        <w:rPr>
          <w:rFonts w:ascii="Times New Roman" w:hAnsi="Times New Roman" w:cs="Times New Roman"/>
          <w:sz w:val="24"/>
          <w:szCs w:val="24"/>
        </w:rPr>
        <w:t xml:space="preserve"> внеурочной деятельности МБОУ «</w:t>
      </w:r>
      <w:r>
        <w:rPr>
          <w:rFonts w:ascii="Times New Roman" w:hAnsi="Times New Roman" w:cs="Times New Roman"/>
          <w:sz w:val="24"/>
          <w:szCs w:val="24"/>
        </w:rPr>
        <w:t xml:space="preserve">Шушмабашская СОШ </w:t>
      </w:r>
      <w:r w:rsidRPr="00422292">
        <w:rPr>
          <w:rFonts w:ascii="Times New Roman" w:hAnsi="Times New Roman" w:cs="Times New Roman"/>
          <w:sz w:val="24"/>
          <w:szCs w:val="24"/>
        </w:rPr>
        <w:t>»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1.1. План внеурочной деятельности разработан с учетом требований следующих нормативных документов: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Федерального Закона от 29.12.2012 № 273-ФЗ «Об образовании в Российской Федерации»;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w:t>
      </w:r>
      <w:r w:rsidRPr="00422292">
        <w:rPr>
          <w:rFonts w:ascii="Times New Roman" w:hAnsi="Times New Roman" w:cs="Times New Roman"/>
          <w:sz w:val="24"/>
          <w:szCs w:val="24"/>
        </w:rPr>
        <w:t xml:space="preserve">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Санитарные правила Роспотребнадзора СП 2.4. 3648-20;</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Устава школы;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Образовательной программы среднего общего образования ФГОС</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План внеурочной деятельности является обязательной частью организационного раздела образовательных программ школы.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1.2. 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 среднего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Цели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 Основные задачи организации внеурочной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организовать общественно-полезную и досуговую деятельность учащихся совместно с семьями обучающихся;</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выявить интересы, склонности, способности, возможности обучающихся к различным видам деятельности</w:t>
      </w:r>
      <w:r>
        <w:rPr>
          <w:rFonts w:ascii="Times New Roman" w:hAnsi="Times New Roman" w:cs="Times New Roman"/>
          <w:sz w:val="24"/>
          <w:szCs w:val="24"/>
        </w:rPr>
        <w:t>;</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индивидуального развития ребенка в избранной сфере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продолжить формирование системы знаний, умений, навыков в избранном направлении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развить опыт творческой деятельности, творческих способностей;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реализации приобретенных знаний, умений и навыков;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продолжить развитие опыта неформального общения, взаимодействия, сотрудничества;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расширить рамки общения с социумом.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lastRenderedPageBreak/>
        <w:t xml:space="preserve">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Внеурочная деятельность организуется через следующие формы: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22292">
        <w:rPr>
          <w:rFonts w:ascii="Times New Roman" w:hAnsi="Times New Roman" w:cs="Times New Roman"/>
          <w:sz w:val="24"/>
          <w:szCs w:val="24"/>
        </w:rPr>
        <w:t xml:space="preserve"> 1. Экскурсии;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2. Кружки;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3. Секции;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4. Конференции;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5. Ученическое научное общество;</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6. Олимпиады;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7. Соревнования;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8. Конкурсы; 9.</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Фестивали;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10. Поисковые и научные исследования;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11</w:t>
      </w:r>
      <w:r w:rsidRPr="00422292">
        <w:rPr>
          <w:rFonts w:ascii="Times New Roman" w:hAnsi="Times New Roman" w:cs="Times New Roman"/>
          <w:sz w:val="24"/>
          <w:szCs w:val="24"/>
        </w:rPr>
        <w:t>. Общественно-полезные практики;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12. Написание и защита проектов.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1.3. В соответствии с ФГОС начального общего и основного общего образования на внеурочную деятельность обучающимся отводится до 10 часов еженедельных занятий внеурочной деятельностью (до 1320 часов на уровне начального общего образования, до 1750 часов на уровне основного общего образования, до 700 часов на уровне среднего общего образования).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предусмотрены части, рекомендуемые для всех обучающихся: 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1 час в неделю – на занятия по формированию функциональной грамотности обучающихся (в том числе финансовой грамотности); 1 час в неделю – на занятия, направленные на удовлетворение профориентационных интересов и потребностей обучающихся (</w:t>
      </w:r>
      <w:r>
        <w:rPr>
          <w:rFonts w:ascii="Times New Roman" w:hAnsi="Times New Roman" w:cs="Times New Roman"/>
          <w:sz w:val="24"/>
          <w:szCs w:val="24"/>
        </w:rPr>
        <w:t>Россия-мои горизонты)</w:t>
      </w:r>
      <w:r w:rsidRPr="00422292">
        <w:rPr>
          <w:rFonts w:ascii="Times New Roman" w:hAnsi="Times New Roman" w:cs="Times New Roman"/>
          <w:sz w:val="24"/>
          <w:szCs w:val="24"/>
        </w:rPr>
        <w:t xml:space="preserve">. Кроме того, в вариативную часть плана внеурочной деятельности включены: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2 часа в неделю – на занятия, направленные на удовлетворение социальных интересов и потребностей обучающихся (в том числе в рамках </w:t>
      </w:r>
      <w:r w:rsidR="00B0757A">
        <w:rPr>
          <w:rFonts w:ascii="Times New Roman" w:hAnsi="Times New Roman" w:cs="Times New Roman"/>
          <w:sz w:val="24"/>
          <w:szCs w:val="24"/>
        </w:rPr>
        <w:t xml:space="preserve">Движения первых </w:t>
      </w:r>
      <w:r w:rsidRPr="00422292">
        <w:rPr>
          <w:rFonts w:ascii="Times New Roman" w:hAnsi="Times New Roman" w:cs="Times New Roman"/>
          <w:sz w:val="24"/>
          <w:szCs w:val="24"/>
        </w:rPr>
        <w:t>, Юнармии, реализации проекта «Россия – страна возможностей»</w:t>
      </w:r>
    </w:p>
    <w:p w:rsidR="00B0757A" w:rsidRDefault="00B0757A" w:rsidP="00B0757A">
      <w:pPr>
        <w:spacing w:after="0"/>
        <w:jc w:val="both"/>
        <w:rPr>
          <w:rFonts w:ascii="Times New Roman" w:hAnsi="Times New Roman" w:cs="Times New Roman"/>
          <w:sz w:val="24"/>
          <w:szCs w:val="24"/>
        </w:rPr>
      </w:pPr>
    </w:p>
    <w:p w:rsidR="00B0757A"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1.4 Состав и структура направлений, формы организации, объем внеурочной деятельности</w:t>
      </w:r>
    </w:p>
    <w:p w:rsidR="00AD6759" w:rsidRDefault="00B0757A" w:rsidP="00B0757A">
      <w:pPr>
        <w:tabs>
          <w:tab w:val="left" w:pos="186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0757A" w:rsidRPr="00D61739" w:rsidRDefault="00B0757A" w:rsidP="00B0757A">
      <w:pPr>
        <w:pStyle w:val="a3"/>
        <w:spacing w:before="7"/>
        <w:ind w:left="0"/>
        <w:rPr>
          <w:b/>
        </w:rPr>
      </w:pPr>
    </w:p>
    <w:p w:rsidR="00B0757A" w:rsidRPr="00D61739" w:rsidRDefault="00B0757A" w:rsidP="00B0757A">
      <w:pPr>
        <w:tabs>
          <w:tab w:val="left" w:pos="5796"/>
        </w:tabs>
        <w:rPr>
          <w:rFonts w:ascii="Times New Roman" w:hAnsi="Times New Roman" w:cs="Times New Roman"/>
          <w:sz w:val="24"/>
          <w:szCs w:val="24"/>
        </w:rPr>
      </w:pPr>
    </w:p>
    <w:p w:rsidR="00B37D4B" w:rsidRDefault="00B37D4B" w:rsidP="00B37D4B">
      <w:pPr>
        <w:pStyle w:val="11"/>
        <w:numPr>
          <w:ilvl w:val="2"/>
          <w:numId w:val="1"/>
        </w:numPr>
        <w:tabs>
          <w:tab w:val="left" w:pos="1742"/>
        </w:tabs>
        <w:ind w:left="1742"/>
      </w:pPr>
      <w:r>
        <w:rPr>
          <w:noProof/>
          <w:lang w:eastAsia="ru-RU"/>
        </w:rPr>
        <w:lastRenderedPageBreak/>
        <mc:AlternateContent>
          <mc:Choice Requires="wps">
            <w:drawing>
              <wp:anchor distT="0" distB="0" distL="114300" distR="114300" simplePos="0" relativeHeight="251663360" behindDoc="1" locked="0" layoutInCell="1" allowOverlap="1">
                <wp:simplePos x="0" y="0"/>
                <wp:positionH relativeFrom="page">
                  <wp:posOffset>2209800</wp:posOffset>
                </wp:positionH>
                <wp:positionV relativeFrom="paragraph">
                  <wp:posOffset>804545</wp:posOffset>
                </wp:positionV>
                <wp:extent cx="2114550" cy="0"/>
                <wp:effectExtent l="9525" t="561975" r="9525" b="5581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E5F2E" id="Прямая соединительная линия 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pt,63.35pt" to="340.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">
                <w10:wrap anchorx="page"/>
              </v:line>
            </w:pict>
          </mc:Fallback>
        </mc:AlternateContent>
      </w:r>
      <w:r>
        <w:t>Планирование</w:t>
      </w:r>
      <w:r>
        <w:rPr>
          <w:spacing w:val="-5"/>
        </w:rPr>
        <w:t xml:space="preserve"> </w:t>
      </w:r>
      <w:r>
        <w:t>внеурочной</w:t>
      </w:r>
      <w:r>
        <w:rPr>
          <w:spacing w:val="-3"/>
        </w:rPr>
        <w:t xml:space="preserve"> </w:t>
      </w:r>
      <w:r>
        <w:t>деятельности</w:t>
      </w:r>
      <w:r>
        <w:rPr>
          <w:spacing w:val="-3"/>
        </w:rPr>
        <w:t xml:space="preserve"> </w:t>
      </w:r>
      <w:r>
        <w:t>обучающихся</w:t>
      </w:r>
      <w:r>
        <w:rPr>
          <w:spacing w:val="1"/>
        </w:rPr>
        <w:t xml:space="preserve"> </w:t>
      </w:r>
      <w:r w:rsidRPr="00B25880">
        <w:rPr>
          <w:spacing w:val="1"/>
        </w:rPr>
        <w:t xml:space="preserve"> </w:t>
      </w:r>
      <w:r>
        <w:rPr>
          <w:lang w:val="en-US"/>
        </w:rPr>
        <w:t>X</w:t>
      </w:r>
      <w:r w:rsidRPr="00B25880">
        <w:t>-</w:t>
      </w:r>
      <w:r>
        <w:rPr>
          <w:lang w:val="en-US"/>
        </w:rPr>
        <w:t>XI</w:t>
      </w:r>
      <w:r>
        <w:rPr>
          <w:spacing w:val="-2"/>
        </w:rPr>
        <w:t xml:space="preserve"> </w:t>
      </w:r>
      <w:r>
        <w:t>классов</w:t>
      </w:r>
    </w:p>
    <w:p w:rsidR="00B37D4B" w:rsidRDefault="00B37D4B" w:rsidP="00B37D4B">
      <w:pPr>
        <w:pStyle w:val="a3"/>
        <w:spacing w:before="5"/>
        <w:ind w:left="0"/>
        <w:rPr>
          <w:b/>
          <w:sz w:val="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3260"/>
        <w:gridCol w:w="1276"/>
        <w:gridCol w:w="1842"/>
      </w:tblGrid>
      <w:tr w:rsidR="00B37D4B" w:rsidTr="007438C6">
        <w:trPr>
          <w:trHeight w:val="417"/>
        </w:trPr>
        <w:tc>
          <w:tcPr>
            <w:tcW w:w="2410" w:type="dxa"/>
            <w:vMerge w:val="restart"/>
          </w:tcPr>
          <w:p w:rsidR="00B37D4B" w:rsidRPr="000E2C87" w:rsidRDefault="00B37D4B" w:rsidP="00045AF5">
            <w:pPr>
              <w:pStyle w:val="TableParagraph"/>
              <w:spacing w:before="10"/>
              <w:rPr>
                <w:b/>
                <w:sz w:val="23"/>
              </w:rPr>
            </w:pPr>
          </w:p>
          <w:p w:rsidR="00B37D4B" w:rsidRPr="000E2C87" w:rsidRDefault="00B37D4B" w:rsidP="00045AF5">
            <w:pPr>
              <w:pStyle w:val="TableParagraph"/>
              <w:ind w:left="107"/>
              <w:rPr>
                <w:sz w:val="24"/>
              </w:rPr>
            </w:pPr>
            <w:r w:rsidRPr="000E2C87">
              <w:rPr>
                <w:sz w:val="24"/>
              </w:rPr>
              <w:t>Направление</w:t>
            </w:r>
          </w:p>
        </w:tc>
        <w:tc>
          <w:tcPr>
            <w:tcW w:w="3260" w:type="dxa"/>
            <w:vMerge w:val="restart"/>
          </w:tcPr>
          <w:p w:rsidR="00B37D4B" w:rsidRPr="000E2C87" w:rsidRDefault="00B37D4B" w:rsidP="00045AF5">
            <w:pPr>
              <w:pStyle w:val="TableParagraph"/>
              <w:spacing w:before="138"/>
              <w:ind w:left="108"/>
              <w:rPr>
                <w:sz w:val="24"/>
              </w:rPr>
            </w:pPr>
            <w:r w:rsidRPr="000E2C87">
              <w:rPr>
                <w:sz w:val="24"/>
              </w:rPr>
              <w:t>объединения</w:t>
            </w:r>
          </w:p>
          <w:p w:rsidR="00B37D4B" w:rsidRPr="000E2C87" w:rsidRDefault="00B37D4B" w:rsidP="00045AF5">
            <w:pPr>
              <w:pStyle w:val="TableParagraph"/>
              <w:ind w:left="2294"/>
              <w:rPr>
                <w:sz w:val="24"/>
              </w:rPr>
            </w:pPr>
            <w:r w:rsidRPr="000E2C87">
              <w:rPr>
                <w:sz w:val="24"/>
              </w:rPr>
              <w:t>классы</w:t>
            </w:r>
          </w:p>
        </w:tc>
        <w:tc>
          <w:tcPr>
            <w:tcW w:w="3118" w:type="dxa"/>
            <w:gridSpan w:val="2"/>
            <w:tcBorders>
              <w:right w:val="single" w:sz="4" w:space="0" w:color="auto"/>
            </w:tcBorders>
          </w:tcPr>
          <w:p w:rsidR="00B37D4B" w:rsidRPr="000E2C87" w:rsidRDefault="00B37D4B" w:rsidP="00045AF5">
            <w:pPr>
              <w:pStyle w:val="TableParagraph"/>
              <w:spacing w:line="268" w:lineRule="exact"/>
              <w:ind w:left="782"/>
              <w:rPr>
                <w:sz w:val="24"/>
              </w:rPr>
            </w:pPr>
            <w:r w:rsidRPr="000E2C87">
              <w:rPr>
                <w:sz w:val="24"/>
              </w:rPr>
              <w:t>Количество</w:t>
            </w:r>
            <w:r w:rsidRPr="000E2C87">
              <w:rPr>
                <w:spacing w:val="-4"/>
                <w:sz w:val="24"/>
              </w:rPr>
              <w:t xml:space="preserve"> </w:t>
            </w:r>
            <w:r w:rsidRPr="000E2C87">
              <w:rPr>
                <w:sz w:val="24"/>
              </w:rPr>
              <w:t>часов</w:t>
            </w:r>
            <w:r w:rsidRPr="000E2C87">
              <w:rPr>
                <w:spacing w:val="-1"/>
                <w:sz w:val="24"/>
              </w:rPr>
              <w:t xml:space="preserve"> </w:t>
            </w:r>
            <w:r w:rsidRPr="000E2C87">
              <w:rPr>
                <w:sz w:val="24"/>
              </w:rPr>
              <w:t>в</w:t>
            </w:r>
            <w:r w:rsidRPr="000E2C87">
              <w:rPr>
                <w:spacing w:val="-3"/>
                <w:sz w:val="24"/>
              </w:rPr>
              <w:t xml:space="preserve"> </w:t>
            </w:r>
            <w:r w:rsidRPr="000E2C87">
              <w:rPr>
                <w:sz w:val="24"/>
              </w:rPr>
              <w:t>неделю</w:t>
            </w:r>
          </w:p>
        </w:tc>
      </w:tr>
      <w:tr w:rsidR="00B37D4B" w:rsidTr="007438C6">
        <w:trPr>
          <w:trHeight w:val="414"/>
        </w:trPr>
        <w:tc>
          <w:tcPr>
            <w:tcW w:w="2410" w:type="dxa"/>
            <w:vMerge/>
            <w:tcBorders>
              <w:top w:val="nil"/>
            </w:tcBorders>
          </w:tcPr>
          <w:p w:rsidR="00B37D4B" w:rsidRPr="000E2C87" w:rsidRDefault="00B37D4B" w:rsidP="00045AF5">
            <w:pPr>
              <w:rPr>
                <w:sz w:val="2"/>
                <w:szCs w:val="2"/>
              </w:rPr>
            </w:pPr>
          </w:p>
        </w:tc>
        <w:tc>
          <w:tcPr>
            <w:tcW w:w="3260" w:type="dxa"/>
            <w:vMerge/>
            <w:tcBorders>
              <w:top w:val="nil"/>
            </w:tcBorders>
          </w:tcPr>
          <w:p w:rsidR="00B37D4B" w:rsidRPr="000E2C87" w:rsidRDefault="00B37D4B" w:rsidP="00045AF5">
            <w:pPr>
              <w:rPr>
                <w:sz w:val="2"/>
                <w:szCs w:val="2"/>
              </w:rPr>
            </w:pPr>
          </w:p>
        </w:tc>
        <w:tc>
          <w:tcPr>
            <w:tcW w:w="1276" w:type="dxa"/>
          </w:tcPr>
          <w:p w:rsidR="00B37D4B" w:rsidRPr="00B25880" w:rsidRDefault="00B37D4B" w:rsidP="00045AF5">
            <w:pPr>
              <w:pStyle w:val="TableParagraph"/>
              <w:spacing w:line="268" w:lineRule="exact"/>
              <w:ind w:left="4"/>
              <w:jc w:val="center"/>
              <w:rPr>
                <w:sz w:val="24"/>
                <w:lang w:val="en-US"/>
              </w:rPr>
            </w:pPr>
            <w:r>
              <w:rPr>
                <w:w w:val="99"/>
                <w:sz w:val="24"/>
                <w:lang w:val="en-US"/>
              </w:rPr>
              <w:t>X</w:t>
            </w:r>
          </w:p>
        </w:tc>
        <w:tc>
          <w:tcPr>
            <w:tcW w:w="1842" w:type="dxa"/>
            <w:tcBorders>
              <w:right w:val="single" w:sz="4" w:space="0" w:color="auto"/>
            </w:tcBorders>
          </w:tcPr>
          <w:p w:rsidR="00B37D4B" w:rsidRPr="000E2C87" w:rsidRDefault="00B37D4B" w:rsidP="00045AF5">
            <w:pPr>
              <w:pStyle w:val="TableParagraph"/>
              <w:spacing w:line="268" w:lineRule="exact"/>
              <w:ind w:left="276" w:right="268"/>
              <w:jc w:val="center"/>
              <w:rPr>
                <w:sz w:val="24"/>
              </w:rPr>
            </w:pPr>
            <w:r>
              <w:rPr>
                <w:sz w:val="24"/>
                <w:lang w:val="en-US"/>
              </w:rPr>
              <w:t>X</w:t>
            </w:r>
            <w:r w:rsidRPr="000E2C87">
              <w:rPr>
                <w:sz w:val="24"/>
              </w:rPr>
              <w:t>I</w:t>
            </w:r>
          </w:p>
        </w:tc>
      </w:tr>
      <w:tr w:rsidR="00B37D4B" w:rsidTr="007438C6">
        <w:trPr>
          <w:trHeight w:val="278"/>
        </w:trPr>
        <w:tc>
          <w:tcPr>
            <w:tcW w:w="2410" w:type="dxa"/>
          </w:tcPr>
          <w:p w:rsidR="00B37D4B" w:rsidRPr="00F75C5E" w:rsidRDefault="00B37D4B" w:rsidP="00045AF5">
            <w:pPr>
              <w:pStyle w:val="Default"/>
              <w:rPr>
                <w:b/>
                <w:sz w:val="23"/>
                <w:szCs w:val="23"/>
              </w:rPr>
            </w:pPr>
            <w:r w:rsidRPr="00F75C5E">
              <w:rPr>
                <w:b/>
                <w:sz w:val="23"/>
                <w:szCs w:val="23"/>
              </w:rPr>
              <w:t>Информационно-просветительские занятия патриотической, нравственной и экологической</w:t>
            </w:r>
          </w:p>
          <w:p w:rsidR="00B37D4B" w:rsidRPr="00F75C5E" w:rsidRDefault="00B37D4B" w:rsidP="00045AF5">
            <w:pPr>
              <w:pStyle w:val="TableParagraph"/>
              <w:rPr>
                <w:b/>
                <w:sz w:val="26"/>
              </w:rPr>
            </w:pPr>
            <w:r w:rsidRPr="00F75C5E">
              <w:rPr>
                <w:b/>
                <w:sz w:val="23"/>
                <w:szCs w:val="23"/>
              </w:rPr>
              <w:t xml:space="preserve"> направленности «Разговоры о важном»</w:t>
            </w:r>
          </w:p>
          <w:p w:rsidR="00B37D4B" w:rsidRPr="00F75C5E" w:rsidRDefault="00B37D4B" w:rsidP="00045AF5">
            <w:pPr>
              <w:pStyle w:val="TableParagraph"/>
              <w:ind w:right="5"/>
              <w:rPr>
                <w:b/>
                <w:sz w:val="24"/>
              </w:rPr>
            </w:pPr>
          </w:p>
        </w:tc>
        <w:tc>
          <w:tcPr>
            <w:tcW w:w="3260" w:type="dxa"/>
          </w:tcPr>
          <w:p w:rsidR="00B37D4B" w:rsidRPr="000E2C87" w:rsidRDefault="00B37D4B" w:rsidP="00045AF5">
            <w:pPr>
              <w:pStyle w:val="TableParagraph"/>
              <w:spacing w:line="258" w:lineRule="exact"/>
              <w:ind w:left="108"/>
              <w:rPr>
                <w:sz w:val="24"/>
              </w:rPr>
            </w:pPr>
            <w:r>
              <w:rPr>
                <w:sz w:val="24"/>
              </w:rPr>
              <w:t>«Разговоры о важном»</w:t>
            </w:r>
          </w:p>
        </w:tc>
        <w:tc>
          <w:tcPr>
            <w:tcW w:w="1276" w:type="dxa"/>
          </w:tcPr>
          <w:p w:rsidR="00B37D4B" w:rsidRPr="00EC2D74" w:rsidRDefault="00B37D4B" w:rsidP="00045AF5">
            <w:pPr>
              <w:pStyle w:val="TableParagraph"/>
              <w:jc w:val="center"/>
              <w:rPr>
                <w:sz w:val="24"/>
                <w:szCs w:val="24"/>
              </w:rPr>
            </w:pPr>
            <w:r w:rsidRPr="00EC2D74">
              <w:rPr>
                <w:sz w:val="24"/>
                <w:szCs w:val="24"/>
              </w:rPr>
              <w:t>1</w:t>
            </w:r>
          </w:p>
        </w:tc>
        <w:tc>
          <w:tcPr>
            <w:tcW w:w="1842" w:type="dxa"/>
          </w:tcPr>
          <w:p w:rsidR="00B37D4B" w:rsidRPr="00EC2D74" w:rsidRDefault="00B37D4B" w:rsidP="00045AF5">
            <w:pPr>
              <w:pStyle w:val="TableParagraph"/>
              <w:jc w:val="center"/>
              <w:rPr>
                <w:sz w:val="24"/>
                <w:szCs w:val="24"/>
              </w:rPr>
            </w:pPr>
            <w:r w:rsidRPr="00EC2D74">
              <w:rPr>
                <w:sz w:val="24"/>
                <w:szCs w:val="24"/>
              </w:rPr>
              <w:t>1</w:t>
            </w:r>
          </w:p>
        </w:tc>
      </w:tr>
      <w:tr w:rsidR="00B37D4B" w:rsidTr="007438C6">
        <w:trPr>
          <w:trHeight w:val="553"/>
        </w:trPr>
        <w:tc>
          <w:tcPr>
            <w:tcW w:w="2410" w:type="dxa"/>
          </w:tcPr>
          <w:p w:rsidR="00B37D4B" w:rsidRPr="00F75C5E" w:rsidRDefault="00B37D4B" w:rsidP="00045AF5">
            <w:pPr>
              <w:pStyle w:val="Default"/>
              <w:rPr>
                <w:b/>
                <w:sz w:val="23"/>
                <w:szCs w:val="23"/>
              </w:rPr>
            </w:pPr>
            <w:r w:rsidRPr="00F75C5E">
              <w:rPr>
                <w:b/>
                <w:sz w:val="23"/>
                <w:szCs w:val="23"/>
              </w:rPr>
              <w:t xml:space="preserve">Занятия по формированию функциональной </w:t>
            </w:r>
          </w:p>
          <w:p w:rsidR="00B37D4B" w:rsidRPr="00F75C5E" w:rsidRDefault="00B37D4B" w:rsidP="00045AF5">
            <w:pPr>
              <w:pStyle w:val="Default"/>
              <w:rPr>
                <w:b/>
                <w:sz w:val="23"/>
                <w:szCs w:val="23"/>
              </w:rPr>
            </w:pPr>
            <w:r w:rsidRPr="00F75C5E">
              <w:rPr>
                <w:b/>
                <w:sz w:val="23"/>
                <w:szCs w:val="23"/>
              </w:rPr>
              <w:t xml:space="preserve">грамотности обучающихся </w:t>
            </w:r>
          </w:p>
          <w:p w:rsidR="00B37D4B" w:rsidRPr="00F75C5E" w:rsidRDefault="00B37D4B" w:rsidP="00045AF5">
            <w:pPr>
              <w:pStyle w:val="TableParagraph"/>
              <w:spacing w:line="264" w:lineRule="exact"/>
              <w:ind w:left="107"/>
              <w:rPr>
                <w:b/>
                <w:sz w:val="24"/>
              </w:rPr>
            </w:pPr>
          </w:p>
        </w:tc>
        <w:tc>
          <w:tcPr>
            <w:tcW w:w="3260" w:type="dxa"/>
            <w:tcBorders>
              <w:bottom w:val="single" w:sz="4" w:space="0" w:color="auto"/>
            </w:tcBorders>
          </w:tcPr>
          <w:p w:rsidR="00B37D4B" w:rsidRPr="000E2C87" w:rsidRDefault="00B37D4B" w:rsidP="00045AF5">
            <w:pPr>
              <w:pStyle w:val="TableParagraph"/>
              <w:spacing w:line="264" w:lineRule="exact"/>
              <w:ind w:left="108"/>
              <w:rPr>
                <w:sz w:val="24"/>
              </w:rPr>
            </w:pPr>
            <w:r>
              <w:rPr>
                <w:sz w:val="24"/>
              </w:rPr>
              <w:t>«Функциональная грамотность»-учимся для жизни</w:t>
            </w:r>
          </w:p>
        </w:tc>
        <w:tc>
          <w:tcPr>
            <w:tcW w:w="1276" w:type="dxa"/>
            <w:tcBorders>
              <w:bottom w:val="single" w:sz="4" w:space="0" w:color="auto"/>
            </w:tcBorders>
          </w:tcPr>
          <w:p w:rsidR="00B37D4B" w:rsidRPr="008107EE" w:rsidRDefault="00B37D4B" w:rsidP="00045AF5">
            <w:pPr>
              <w:pStyle w:val="TableParagraph"/>
              <w:spacing w:line="270" w:lineRule="exact"/>
              <w:ind w:left="4"/>
              <w:jc w:val="center"/>
              <w:rPr>
                <w:sz w:val="24"/>
                <w:lang w:val="en-US"/>
              </w:rPr>
            </w:pPr>
            <w:r>
              <w:rPr>
                <w:sz w:val="24"/>
                <w:lang w:val="en-US"/>
              </w:rPr>
              <w:t>2</w:t>
            </w:r>
          </w:p>
        </w:tc>
        <w:tc>
          <w:tcPr>
            <w:tcW w:w="1842" w:type="dxa"/>
            <w:tcBorders>
              <w:bottom w:val="single" w:sz="4" w:space="0" w:color="auto"/>
            </w:tcBorders>
          </w:tcPr>
          <w:p w:rsidR="00B37D4B" w:rsidRPr="008107EE" w:rsidRDefault="00B37D4B" w:rsidP="00045AF5">
            <w:pPr>
              <w:pStyle w:val="TableParagraph"/>
              <w:spacing w:line="270" w:lineRule="exact"/>
              <w:ind w:left="5"/>
              <w:jc w:val="center"/>
              <w:rPr>
                <w:sz w:val="24"/>
                <w:lang w:val="en-US"/>
              </w:rPr>
            </w:pPr>
            <w:r>
              <w:rPr>
                <w:sz w:val="24"/>
                <w:lang w:val="en-US"/>
              </w:rPr>
              <w:t>2</w:t>
            </w:r>
          </w:p>
        </w:tc>
      </w:tr>
      <w:tr w:rsidR="00B37D4B" w:rsidTr="007438C6">
        <w:trPr>
          <w:trHeight w:val="186"/>
        </w:trPr>
        <w:tc>
          <w:tcPr>
            <w:tcW w:w="2410" w:type="dxa"/>
            <w:vMerge w:val="restart"/>
          </w:tcPr>
          <w:p w:rsidR="00B37D4B" w:rsidRPr="00F75C5E" w:rsidRDefault="00B37D4B" w:rsidP="00045AF5">
            <w:pPr>
              <w:pStyle w:val="TableParagraph"/>
              <w:spacing w:line="256" w:lineRule="exact"/>
              <w:ind w:left="107"/>
              <w:rPr>
                <w:b/>
                <w:sz w:val="24"/>
              </w:rPr>
            </w:pPr>
            <w:r w:rsidRPr="00F75C5E">
              <w:rPr>
                <w:b/>
                <w:sz w:val="23"/>
                <w:szCs w:val="23"/>
              </w:rPr>
              <w:t>Занятия, направленные на удовлетворение профориентационных интересов и потребностей обучающихся</w:t>
            </w:r>
          </w:p>
        </w:tc>
        <w:tc>
          <w:tcPr>
            <w:tcW w:w="3260" w:type="dxa"/>
            <w:tcBorders>
              <w:bottom w:val="single" w:sz="4" w:space="0" w:color="auto"/>
            </w:tcBorders>
          </w:tcPr>
          <w:p w:rsidR="00B37D4B" w:rsidRPr="000E2C87" w:rsidRDefault="00B37D4B" w:rsidP="00045AF5">
            <w:pPr>
              <w:pStyle w:val="TableParagraph"/>
              <w:spacing w:line="256" w:lineRule="exact"/>
              <w:ind w:left="108"/>
              <w:rPr>
                <w:sz w:val="24"/>
              </w:rPr>
            </w:pPr>
            <w:r>
              <w:rPr>
                <w:sz w:val="24"/>
              </w:rPr>
              <w:t>«  Россия-мои горизонты  »</w:t>
            </w:r>
          </w:p>
        </w:tc>
        <w:tc>
          <w:tcPr>
            <w:tcW w:w="1276" w:type="dxa"/>
            <w:tcBorders>
              <w:bottom w:val="single" w:sz="4" w:space="0" w:color="auto"/>
            </w:tcBorders>
          </w:tcPr>
          <w:p w:rsidR="00B37D4B" w:rsidRPr="0093353B" w:rsidRDefault="00B37D4B" w:rsidP="00045AF5">
            <w:pPr>
              <w:pStyle w:val="TableParagraph"/>
              <w:spacing w:line="256" w:lineRule="exact"/>
              <w:ind w:left="4"/>
              <w:jc w:val="center"/>
              <w:rPr>
                <w:sz w:val="24"/>
                <w:szCs w:val="24"/>
              </w:rPr>
            </w:pPr>
            <w:r w:rsidRPr="0093353B">
              <w:rPr>
                <w:sz w:val="24"/>
                <w:szCs w:val="24"/>
              </w:rPr>
              <w:t>1</w:t>
            </w:r>
          </w:p>
        </w:tc>
        <w:tc>
          <w:tcPr>
            <w:tcW w:w="1842" w:type="dxa"/>
            <w:tcBorders>
              <w:bottom w:val="single" w:sz="4" w:space="0" w:color="auto"/>
              <w:right w:val="single" w:sz="4" w:space="0" w:color="auto"/>
            </w:tcBorders>
          </w:tcPr>
          <w:p w:rsidR="00B37D4B" w:rsidRPr="0093353B" w:rsidRDefault="00B37D4B" w:rsidP="00045AF5">
            <w:pPr>
              <w:pStyle w:val="TableParagraph"/>
              <w:rPr>
                <w:sz w:val="24"/>
                <w:szCs w:val="24"/>
              </w:rPr>
            </w:pPr>
            <w:r w:rsidRPr="0093353B">
              <w:rPr>
                <w:sz w:val="24"/>
                <w:szCs w:val="24"/>
              </w:rPr>
              <w:t>1</w:t>
            </w:r>
          </w:p>
        </w:tc>
      </w:tr>
      <w:tr w:rsidR="00B37D4B" w:rsidTr="007438C6">
        <w:trPr>
          <w:trHeight w:val="360"/>
        </w:trPr>
        <w:tc>
          <w:tcPr>
            <w:tcW w:w="2410" w:type="dxa"/>
            <w:vMerge/>
          </w:tcPr>
          <w:p w:rsidR="00B37D4B" w:rsidRDefault="00B37D4B" w:rsidP="00045AF5">
            <w:pPr>
              <w:pStyle w:val="TableParagraph"/>
              <w:spacing w:line="256" w:lineRule="exact"/>
              <w:ind w:left="107"/>
              <w:rPr>
                <w:sz w:val="23"/>
                <w:szCs w:val="23"/>
              </w:rPr>
            </w:pPr>
          </w:p>
        </w:tc>
        <w:tc>
          <w:tcPr>
            <w:tcW w:w="3260" w:type="dxa"/>
            <w:tcBorders>
              <w:top w:val="single" w:sz="4" w:space="0" w:color="auto"/>
              <w:bottom w:val="single" w:sz="4" w:space="0" w:color="auto"/>
            </w:tcBorders>
          </w:tcPr>
          <w:p w:rsidR="00B37D4B" w:rsidRPr="00F526C4" w:rsidRDefault="00B37D4B" w:rsidP="00045AF5">
            <w:pPr>
              <w:pStyle w:val="TableParagraph"/>
              <w:spacing w:line="256" w:lineRule="exact"/>
              <w:ind w:left="108"/>
              <w:rPr>
                <w:sz w:val="24"/>
              </w:rPr>
            </w:pPr>
            <w:r w:rsidRPr="00F526C4">
              <w:rPr>
                <w:sz w:val="24"/>
              </w:rPr>
              <w:t>«</w:t>
            </w:r>
            <w:r>
              <w:rPr>
                <w:sz w:val="24"/>
              </w:rPr>
              <w:t>Россия-мои истории</w:t>
            </w:r>
            <w:r w:rsidRPr="00F526C4">
              <w:rPr>
                <w:sz w:val="24"/>
              </w:rPr>
              <w:t>»</w:t>
            </w:r>
          </w:p>
        </w:tc>
        <w:tc>
          <w:tcPr>
            <w:tcW w:w="1276" w:type="dxa"/>
            <w:tcBorders>
              <w:top w:val="single" w:sz="4" w:space="0" w:color="auto"/>
              <w:bottom w:val="single" w:sz="4" w:space="0" w:color="auto"/>
            </w:tcBorders>
          </w:tcPr>
          <w:p w:rsidR="00B37D4B" w:rsidRPr="0093353B" w:rsidRDefault="00B37D4B" w:rsidP="00045AF5">
            <w:pPr>
              <w:pStyle w:val="TableParagraph"/>
              <w:spacing w:line="256" w:lineRule="exact"/>
              <w:ind w:left="4"/>
              <w:jc w:val="center"/>
              <w:rPr>
                <w:sz w:val="24"/>
                <w:szCs w:val="24"/>
              </w:rPr>
            </w:pPr>
            <w:r>
              <w:rPr>
                <w:sz w:val="24"/>
                <w:szCs w:val="24"/>
              </w:rPr>
              <w:t>1</w:t>
            </w:r>
          </w:p>
        </w:tc>
        <w:tc>
          <w:tcPr>
            <w:tcW w:w="1842" w:type="dxa"/>
            <w:tcBorders>
              <w:top w:val="single" w:sz="4" w:space="0" w:color="auto"/>
              <w:bottom w:val="single" w:sz="4" w:space="0" w:color="auto"/>
              <w:right w:val="single" w:sz="4" w:space="0" w:color="auto"/>
            </w:tcBorders>
          </w:tcPr>
          <w:p w:rsidR="00B37D4B" w:rsidRPr="0093353B" w:rsidRDefault="00B37D4B" w:rsidP="00045AF5">
            <w:pPr>
              <w:pStyle w:val="TableParagraph"/>
              <w:jc w:val="center"/>
              <w:rPr>
                <w:sz w:val="24"/>
                <w:szCs w:val="24"/>
              </w:rPr>
            </w:pPr>
            <w:r>
              <w:rPr>
                <w:sz w:val="24"/>
                <w:szCs w:val="24"/>
              </w:rPr>
              <w:t>1</w:t>
            </w:r>
          </w:p>
        </w:tc>
      </w:tr>
      <w:tr w:rsidR="00B37D4B" w:rsidTr="007438C6">
        <w:trPr>
          <w:trHeight w:val="315"/>
        </w:trPr>
        <w:tc>
          <w:tcPr>
            <w:tcW w:w="2410" w:type="dxa"/>
            <w:vMerge w:val="restart"/>
          </w:tcPr>
          <w:p w:rsidR="00B37D4B" w:rsidRPr="00F75C5E" w:rsidRDefault="00B37D4B" w:rsidP="00045AF5">
            <w:pPr>
              <w:pStyle w:val="Default"/>
              <w:rPr>
                <w:b/>
                <w:sz w:val="23"/>
                <w:szCs w:val="23"/>
              </w:rPr>
            </w:pPr>
            <w:r w:rsidRPr="00F75C5E">
              <w:rPr>
                <w:b/>
                <w:sz w:val="23"/>
                <w:szCs w:val="23"/>
              </w:rPr>
              <w:t xml:space="preserve">Занятия, связанные с реализацией особых интеллектуальных и социокультурных потребностей обучающихся </w:t>
            </w:r>
          </w:p>
          <w:p w:rsidR="00B37D4B" w:rsidRPr="00F75C5E" w:rsidRDefault="00B37D4B" w:rsidP="00045AF5">
            <w:pPr>
              <w:pStyle w:val="TableParagraph"/>
              <w:spacing w:line="264" w:lineRule="exact"/>
              <w:ind w:left="107"/>
              <w:rPr>
                <w:b/>
                <w:sz w:val="24"/>
              </w:rPr>
            </w:pPr>
          </w:p>
        </w:tc>
        <w:tc>
          <w:tcPr>
            <w:tcW w:w="3260" w:type="dxa"/>
            <w:tcBorders>
              <w:bottom w:val="single" w:sz="4" w:space="0" w:color="auto"/>
            </w:tcBorders>
          </w:tcPr>
          <w:p w:rsidR="00B37D4B" w:rsidRPr="00AD7236" w:rsidRDefault="00B37D4B" w:rsidP="00045AF5">
            <w:pPr>
              <w:pStyle w:val="TableParagraph"/>
              <w:spacing w:line="264" w:lineRule="exact"/>
              <w:ind w:left="108"/>
              <w:rPr>
                <w:sz w:val="24"/>
              </w:rPr>
            </w:pPr>
            <w:r>
              <w:t>«Современные агробиотехнологии»</w:t>
            </w:r>
          </w:p>
        </w:tc>
        <w:tc>
          <w:tcPr>
            <w:tcW w:w="1276" w:type="dxa"/>
            <w:tcBorders>
              <w:bottom w:val="single" w:sz="4" w:space="0" w:color="auto"/>
            </w:tcBorders>
          </w:tcPr>
          <w:p w:rsidR="00B37D4B" w:rsidRPr="000E2C87" w:rsidRDefault="00B37D4B" w:rsidP="00045AF5">
            <w:pPr>
              <w:pStyle w:val="TableParagraph"/>
              <w:spacing w:line="268" w:lineRule="exact"/>
              <w:ind w:left="4"/>
              <w:jc w:val="center"/>
              <w:rPr>
                <w:sz w:val="24"/>
              </w:rPr>
            </w:pPr>
            <w:r>
              <w:rPr>
                <w:sz w:val="24"/>
              </w:rPr>
              <w:t>1</w:t>
            </w:r>
          </w:p>
        </w:tc>
        <w:tc>
          <w:tcPr>
            <w:tcW w:w="1842" w:type="dxa"/>
            <w:tcBorders>
              <w:bottom w:val="single" w:sz="4" w:space="0" w:color="auto"/>
            </w:tcBorders>
          </w:tcPr>
          <w:p w:rsidR="00B37D4B" w:rsidRPr="000E2C87" w:rsidRDefault="00B37D4B" w:rsidP="00045AF5">
            <w:pPr>
              <w:pStyle w:val="TableParagraph"/>
              <w:spacing w:line="268" w:lineRule="exact"/>
              <w:ind w:left="5"/>
              <w:jc w:val="center"/>
              <w:rPr>
                <w:sz w:val="24"/>
              </w:rPr>
            </w:pPr>
            <w:r>
              <w:rPr>
                <w:sz w:val="24"/>
              </w:rPr>
              <w:t>1</w:t>
            </w:r>
          </w:p>
        </w:tc>
      </w:tr>
      <w:tr w:rsidR="00B37D4B" w:rsidTr="007438C6">
        <w:trPr>
          <w:trHeight w:val="465"/>
        </w:trPr>
        <w:tc>
          <w:tcPr>
            <w:tcW w:w="2410" w:type="dxa"/>
            <w:vMerge/>
          </w:tcPr>
          <w:p w:rsidR="00B37D4B" w:rsidRPr="00F75C5E" w:rsidRDefault="00B37D4B" w:rsidP="00045AF5">
            <w:pPr>
              <w:pStyle w:val="Default"/>
              <w:rPr>
                <w:b/>
                <w:sz w:val="23"/>
                <w:szCs w:val="23"/>
              </w:rPr>
            </w:pPr>
          </w:p>
        </w:tc>
        <w:tc>
          <w:tcPr>
            <w:tcW w:w="3260" w:type="dxa"/>
            <w:tcBorders>
              <w:top w:val="single" w:sz="4" w:space="0" w:color="auto"/>
              <w:bottom w:val="single" w:sz="4" w:space="0" w:color="auto"/>
            </w:tcBorders>
          </w:tcPr>
          <w:p w:rsidR="00B37D4B" w:rsidRPr="008107EE" w:rsidRDefault="00B37D4B" w:rsidP="00045AF5">
            <w:pPr>
              <w:pStyle w:val="TableParagraph"/>
              <w:spacing w:line="264" w:lineRule="exact"/>
              <w:ind w:left="108"/>
              <w:rPr>
                <w:bCs/>
                <w:color w:val="000000"/>
                <w:sz w:val="24"/>
                <w:szCs w:val="24"/>
              </w:rPr>
            </w:pPr>
            <w:r>
              <w:rPr>
                <w:bCs/>
                <w:color w:val="000000"/>
                <w:sz w:val="24"/>
                <w:szCs w:val="24"/>
              </w:rPr>
              <w:t xml:space="preserve"> </w:t>
            </w:r>
            <w:r w:rsidRPr="009C6D72">
              <w:rPr>
                <w:bCs/>
                <w:color w:val="000000"/>
                <w:sz w:val="24"/>
                <w:szCs w:val="24"/>
                <w:lang w:val="en-US"/>
              </w:rPr>
              <w:t> </w:t>
            </w:r>
            <w:r>
              <w:rPr>
                <w:bCs/>
                <w:color w:val="000000"/>
                <w:sz w:val="24"/>
                <w:szCs w:val="24"/>
              </w:rPr>
              <w:t xml:space="preserve">Проектная исследовательская деятельность </w:t>
            </w:r>
          </w:p>
        </w:tc>
        <w:tc>
          <w:tcPr>
            <w:tcW w:w="1276" w:type="dxa"/>
            <w:tcBorders>
              <w:top w:val="single" w:sz="4" w:space="0" w:color="auto"/>
              <w:bottom w:val="single" w:sz="4" w:space="0" w:color="auto"/>
            </w:tcBorders>
          </w:tcPr>
          <w:p w:rsidR="00B37D4B" w:rsidRPr="009C6D72" w:rsidRDefault="00B37D4B" w:rsidP="00045AF5">
            <w:pPr>
              <w:pStyle w:val="TableParagraph"/>
              <w:spacing w:line="268" w:lineRule="exact"/>
              <w:ind w:left="4"/>
              <w:jc w:val="center"/>
              <w:rPr>
                <w:sz w:val="24"/>
              </w:rPr>
            </w:pPr>
            <w:r>
              <w:rPr>
                <w:sz w:val="24"/>
              </w:rPr>
              <w:t>1</w:t>
            </w:r>
          </w:p>
        </w:tc>
        <w:tc>
          <w:tcPr>
            <w:tcW w:w="1842" w:type="dxa"/>
            <w:tcBorders>
              <w:top w:val="single" w:sz="4" w:space="0" w:color="auto"/>
              <w:bottom w:val="single" w:sz="4" w:space="0" w:color="auto"/>
            </w:tcBorders>
          </w:tcPr>
          <w:p w:rsidR="00B37D4B" w:rsidRPr="009C6D72" w:rsidRDefault="00B37D4B" w:rsidP="00045AF5">
            <w:pPr>
              <w:pStyle w:val="TableParagraph"/>
              <w:spacing w:line="268" w:lineRule="exact"/>
              <w:ind w:left="5"/>
              <w:jc w:val="center"/>
              <w:rPr>
                <w:sz w:val="24"/>
              </w:rPr>
            </w:pPr>
            <w:r>
              <w:rPr>
                <w:sz w:val="24"/>
              </w:rPr>
              <w:t>1</w:t>
            </w:r>
          </w:p>
        </w:tc>
      </w:tr>
      <w:tr w:rsidR="00B37D4B" w:rsidTr="007438C6">
        <w:trPr>
          <w:trHeight w:val="360"/>
        </w:trPr>
        <w:tc>
          <w:tcPr>
            <w:tcW w:w="2410" w:type="dxa"/>
            <w:vMerge/>
          </w:tcPr>
          <w:p w:rsidR="00B37D4B" w:rsidRDefault="00B37D4B" w:rsidP="00045AF5">
            <w:pPr>
              <w:pStyle w:val="TableParagraph"/>
              <w:spacing w:line="256" w:lineRule="exact"/>
              <w:rPr>
                <w:sz w:val="23"/>
                <w:szCs w:val="23"/>
              </w:rPr>
            </w:pPr>
          </w:p>
        </w:tc>
        <w:tc>
          <w:tcPr>
            <w:tcW w:w="3260" w:type="dxa"/>
            <w:tcBorders>
              <w:top w:val="single" w:sz="4" w:space="0" w:color="auto"/>
              <w:bottom w:val="single" w:sz="4" w:space="0" w:color="auto"/>
            </w:tcBorders>
          </w:tcPr>
          <w:p w:rsidR="00B37D4B" w:rsidRPr="00B578D1" w:rsidRDefault="00B37D4B" w:rsidP="00045AF5">
            <w:pPr>
              <w:pStyle w:val="TableParagraph"/>
              <w:rPr>
                <w:sz w:val="24"/>
                <w:szCs w:val="24"/>
                <w:highlight w:val="yellow"/>
              </w:rPr>
            </w:pPr>
            <w:r w:rsidRPr="008107EE">
              <w:rPr>
                <w:sz w:val="24"/>
                <w:szCs w:val="24"/>
              </w:rPr>
              <w:t xml:space="preserve">«Спортивные игры»    </w:t>
            </w:r>
          </w:p>
        </w:tc>
        <w:tc>
          <w:tcPr>
            <w:tcW w:w="1276" w:type="dxa"/>
            <w:tcBorders>
              <w:top w:val="single" w:sz="4" w:space="0" w:color="auto"/>
              <w:bottom w:val="single" w:sz="4" w:space="0" w:color="auto"/>
            </w:tcBorders>
          </w:tcPr>
          <w:p w:rsidR="00B37D4B" w:rsidRPr="000E2C87" w:rsidRDefault="00B37D4B" w:rsidP="00045AF5">
            <w:pPr>
              <w:pStyle w:val="TableParagraph"/>
              <w:spacing w:line="256" w:lineRule="exact"/>
              <w:ind w:left="4"/>
              <w:jc w:val="center"/>
              <w:rPr>
                <w:sz w:val="24"/>
              </w:rPr>
            </w:pPr>
            <w:r>
              <w:rPr>
                <w:sz w:val="24"/>
              </w:rPr>
              <w:t>1</w:t>
            </w:r>
          </w:p>
        </w:tc>
        <w:tc>
          <w:tcPr>
            <w:tcW w:w="1842" w:type="dxa"/>
            <w:tcBorders>
              <w:top w:val="single" w:sz="4" w:space="0" w:color="auto"/>
              <w:bottom w:val="single" w:sz="4" w:space="0" w:color="auto"/>
            </w:tcBorders>
          </w:tcPr>
          <w:p w:rsidR="00B37D4B" w:rsidRDefault="00B37D4B" w:rsidP="00045AF5">
            <w:pPr>
              <w:pStyle w:val="TableParagraph"/>
              <w:spacing w:line="256" w:lineRule="exact"/>
              <w:ind w:left="5"/>
              <w:jc w:val="center"/>
              <w:rPr>
                <w:sz w:val="24"/>
              </w:rPr>
            </w:pPr>
            <w:r>
              <w:rPr>
                <w:sz w:val="24"/>
              </w:rPr>
              <w:t>1</w:t>
            </w:r>
          </w:p>
        </w:tc>
      </w:tr>
      <w:tr w:rsidR="00B37D4B" w:rsidTr="007438C6">
        <w:trPr>
          <w:trHeight w:val="340"/>
        </w:trPr>
        <w:tc>
          <w:tcPr>
            <w:tcW w:w="2410" w:type="dxa"/>
            <w:vMerge/>
          </w:tcPr>
          <w:p w:rsidR="00B37D4B" w:rsidRDefault="00B37D4B" w:rsidP="00045AF5">
            <w:pPr>
              <w:pStyle w:val="Default"/>
              <w:rPr>
                <w:sz w:val="23"/>
                <w:szCs w:val="23"/>
              </w:rPr>
            </w:pPr>
          </w:p>
        </w:tc>
        <w:tc>
          <w:tcPr>
            <w:tcW w:w="3260" w:type="dxa"/>
            <w:tcBorders>
              <w:bottom w:val="single" w:sz="4" w:space="0" w:color="auto"/>
            </w:tcBorders>
          </w:tcPr>
          <w:p w:rsidR="00B37D4B" w:rsidRPr="009C6D72" w:rsidRDefault="00B37D4B" w:rsidP="00045AF5">
            <w:pPr>
              <w:pStyle w:val="TableParagraph"/>
              <w:rPr>
                <w:sz w:val="24"/>
                <w:szCs w:val="24"/>
              </w:rPr>
            </w:pPr>
            <w:r>
              <w:t>«Первая помощь. основы преподавания первой помощи. основы ухода за больным»</w:t>
            </w:r>
          </w:p>
        </w:tc>
        <w:tc>
          <w:tcPr>
            <w:tcW w:w="1276" w:type="dxa"/>
            <w:tcBorders>
              <w:bottom w:val="single" w:sz="4" w:space="0" w:color="auto"/>
            </w:tcBorders>
          </w:tcPr>
          <w:p w:rsidR="00B37D4B" w:rsidRDefault="00B37D4B" w:rsidP="00045AF5">
            <w:pPr>
              <w:pStyle w:val="TableParagraph"/>
              <w:spacing w:line="256" w:lineRule="exact"/>
              <w:ind w:left="4"/>
              <w:jc w:val="center"/>
              <w:rPr>
                <w:sz w:val="24"/>
              </w:rPr>
            </w:pPr>
            <w:r>
              <w:rPr>
                <w:sz w:val="24"/>
              </w:rPr>
              <w:t>1</w:t>
            </w:r>
          </w:p>
        </w:tc>
        <w:tc>
          <w:tcPr>
            <w:tcW w:w="1842" w:type="dxa"/>
            <w:tcBorders>
              <w:bottom w:val="single" w:sz="4" w:space="0" w:color="auto"/>
            </w:tcBorders>
          </w:tcPr>
          <w:p w:rsidR="00B37D4B" w:rsidRPr="000E2C87" w:rsidRDefault="00B37D4B" w:rsidP="00045AF5">
            <w:pPr>
              <w:pStyle w:val="TableParagraph"/>
              <w:spacing w:line="256" w:lineRule="exact"/>
              <w:ind w:left="5"/>
              <w:jc w:val="center"/>
              <w:rPr>
                <w:sz w:val="24"/>
              </w:rPr>
            </w:pPr>
            <w:r>
              <w:rPr>
                <w:sz w:val="24"/>
              </w:rPr>
              <w:t>1</w:t>
            </w:r>
          </w:p>
        </w:tc>
      </w:tr>
      <w:tr w:rsidR="00B37D4B" w:rsidTr="007438C6">
        <w:trPr>
          <w:trHeight w:val="585"/>
        </w:trPr>
        <w:tc>
          <w:tcPr>
            <w:tcW w:w="2410" w:type="dxa"/>
            <w:vMerge/>
          </w:tcPr>
          <w:p w:rsidR="00B37D4B" w:rsidRDefault="00B37D4B" w:rsidP="00045AF5">
            <w:pPr>
              <w:pStyle w:val="Default"/>
              <w:rPr>
                <w:sz w:val="23"/>
                <w:szCs w:val="23"/>
              </w:rPr>
            </w:pPr>
          </w:p>
        </w:tc>
        <w:tc>
          <w:tcPr>
            <w:tcW w:w="3260" w:type="dxa"/>
            <w:tcBorders>
              <w:top w:val="single" w:sz="4" w:space="0" w:color="auto"/>
              <w:bottom w:val="single" w:sz="4" w:space="0" w:color="auto"/>
            </w:tcBorders>
          </w:tcPr>
          <w:p w:rsidR="00B37D4B" w:rsidRDefault="00B37D4B" w:rsidP="00045AF5">
            <w:pPr>
              <w:pStyle w:val="TableParagraph"/>
              <w:rPr>
                <w:sz w:val="24"/>
                <w:szCs w:val="24"/>
              </w:rPr>
            </w:pPr>
            <w:r w:rsidRPr="00D77D9C">
              <w:rPr>
                <w:bCs/>
                <w:color w:val="000000"/>
                <w:sz w:val="24"/>
                <w:szCs w:val="24"/>
                <w:shd w:val="clear" w:color="auto" w:fill="FFFFFF"/>
                <w:lang w:eastAsia="ru-RU"/>
              </w:rPr>
              <w:t>«</w:t>
            </w:r>
            <w:r>
              <w:rPr>
                <w:bCs/>
                <w:color w:val="000000"/>
                <w:sz w:val="24"/>
                <w:szCs w:val="24"/>
                <w:shd w:val="clear" w:color="auto" w:fill="FFFFFF"/>
                <w:lang w:eastAsia="ru-RU"/>
              </w:rPr>
              <w:t>Юнармия» - Начальная  военная подготовка</w:t>
            </w:r>
          </w:p>
        </w:tc>
        <w:tc>
          <w:tcPr>
            <w:tcW w:w="1276" w:type="dxa"/>
            <w:tcBorders>
              <w:top w:val="single" w:sz="4" w:space="0" w:color="auto"/>
              <w:bottom w:val="single" w:sz="4" w:space="0" w:color="auto"/>
            </w:tcBorders>
          </w:tcPr>
          <w:p w:rsidR="00B37D4B" w:rsidRDefault="00B37D4B" w:rsidP="00045AF5">
            <w:pPr>
              <w:pStyle w:val="TableParagraph"/>
              <w:spacing w:line="256" w:lineRule="exact"/>
              <w:ind w:left="4"/>
              <w:jc w:val="center"/>
              <w:rPr>
                <w:sz w:val="24"/>
              </w:rPr>
            </w:pPr>
            <w:r>
              <w:rPr>
                <w:sz w:val="24"/>
              </w:rPr>
              <w:t>1</w:t>
            </w:r>
          </w:p>
        </w:tc>
        <w:tc>
          <w:tcPr>
            <w:tcW w:w="1842" w:type="dxa"/>
            <w:tcBorders>
              <w:top w:val="single" w:sz="4" w:space="0" w:color="auto"/>
              <w:bottom w:val="single" w:sz="4" w:space="0" w:color="auto"/>
            </w:tcBorders>
          </w:tcPr>
          <w:p w:rsidR="00B37D4B" w:rsidRPr="000E2C87" w:rsidRDefault="00B37D4B" w:rsidP="00045AF5">
            <w:pPr>
              <w:pStyle w:val="TableParagraph"/>
              <w:spacing w:line="256" w:lineRule="exact"/>
              <w:ind w:left="5"/>
              <w:jc w:val="center"/>
              <w:rPr>
                <w:sz w:val="24"/>
              </w:rPr>
            </w:pPr>
            <w:r>
              <w:rPr>
                <w:sz w:val="24"/>
              </w:rPr>
              <w:t>1</w:t>
            </w:r>
          </w:p>
        </w:tc>
      </w:tr>
      <w:tr w:rsidR="00B37D4B" w:rsidTr="007438C6">
        <w:trPr>
          <w:trHeight w:val="275"/>
        </w:trPr>
        <w:tc>
          <w:tcPr>
            <w:tcW w:w="2410" w:type="dxa"/>
          </w:tcPr>
          <w:p w:rsidR="00B37D4B" w:rsidRPr="00F75C5E" w:rsidRDefault="00B37D4B" w:rsidP="00045AF5">
            <w:pPr>
              <w:pStyle w:val="Default"/>
              <w:rPr>
                <w:b/>
                <w:sz w:val="23"/>
                <w:szCs w:val="23"/>
              </w:rPr>
            </w:pPr>
            <w:r w:rsidRPr="00F75C5E">
              <w:rPr>
                <w:b/>
                <w:sz w:val="23"/>
                <w:szCs w:val="23"/>
              </w:rPr>
              <w:t>Итого</w:t>
            </w:r>
          </w:p>
        </w:tc>
        <w:tc>
          <w:tcPr>
            <w:tcW w:w="3260" w:type="dxa"/>
          </w:tcPr>
          <w:p w:rsidR="00B37D4B" w:rsidRPr="000E2C87" w:rsidRDefault="00B37D4B" w:rsidP="00045AF5">
            <w:pPr>
              <w:pStyle w:val="TableParagraph"/>
              <w:rPr>
                <w:sz w:val="20"/>
              </w:rPr>
            </w:pPr>
          </w:p>
        </w:tc>
        <w:tc>
          <w:tcPr>
            <w:tcW w:w="1276" w:type="dxa"/>
          </w:tcPr>
          <w:p w:rsidR="00B37D4B" w:rsidRPr="000E2C87" w:rsidRDefault="00B37D4B" w:rsidP="00045AF5">
            <w:pPr>
              <w:pStyle w:val="TableParagraph"/>
              <w:spacing w:line="256" w:lineRule="exact"/>
              <w:ind w:left="4"/>
              <w:jc w:val="center"/>
              <w:rPr>
                <w:sz w:val="24"/>
              </w:rPr>
            </w:pPr>
            <w:r>
              <w:rPr>
                <w:sz w:val="24"/>
              </w:rPr>
              <w:t>10</w:t>
            </w:r>
          </w:p>
        </w:tc>
        <w:tc>
          <w:tcPr>
            <w:tcW w:w="1842" w:type="dxa"/>
          </w:tcPr>
          <w:p w:rsidR="00B37D4B" w:rsidRPr="000E2C87" w:rsidRDefault="00B37D4B" w:rsidP="00045AF5">
            <w:pPr>
              <w:pStyle w:val="TableParagraph"/>
              <w:spacing w:line="256" w:lineRule="exact"/>
              <w:ind w:left="5"/>
              <w:jc w:val="center"/>
              <w:rPr>
                <w:sz w:val="24"/>
              </w:rPr>
            </w:pPr>
            <w:r>
              <w:rPr>
                <w:sz w:val="24"/>
              </w:rPr>
              <w:t>10</w:t>
            </w:r>
          </w:p>
        </w:tc>
      </w:tr>
    </w:tbl>
    <w:p w:rsidR="00B0757A" w:rsidRDefault="00B0757A" w:rsidP="00B0757A">
      <w:pPr>
        <w:tabs>
          <w:tab w:val="left" w:pos="5796"/>
        </w:tabs>
        <w:rPr>
          <w:rFonts w:ascii="Times New Roman" w:hAnsi="Times New Roman" w:cs="Times New Roman"/>
          <w:sz w:val="24"/>
          <w:szCs w:val="24"/>
          <w:lang w:val="tt-RU"/>
        </w:rPr>
      </w:pPr>
    </w:p>
    <w:p w:rsidR="00C8715F" w:rsidRDefault="00C8715F" w:rsidP="00B0757A">
      <w:pPr>
        <w:tabs>
          <w:tab w:val="left" w:pos="5796"/>
        </w:tabs>
        <w:rPr>
          <w:rFonts w:ascii="Times New Roman" w:hAnsi="Times New Roman" w:cs="Times New Roman"/>
          <w:sz w:val="24"/>
          <w:szCs w:val="24"/>
          <w:lang w:val="tt-RU"/>
        </w:rPr>
      </w:pPr>
    </w:p>
    <w:p w:rsidR="00C8715F" w:rsidRPr="00C8715F" w:rsidRDefault="00C8715F" w:rsidP="00B0757A">
      <w:pPr>
        <w:tabs>
          <w:tab w:val="left" w:pos="5796"/>
        </w:tabs>
        <w:rPr>
          <w:rFonts w:ascii="Times New Roman" w:hAnsi="Times New Roman" w:cs="Times New Roman"/>
          <w:sz w:val="24"/>
          <w:szCs w:val="24"/>
          <w:lang w:val="tt-RU"/>
        </w:rPr>
      </w:pPr>
    </w:p>
    <w:sectPr w:rsidR="00C8715F" w:rsidRPr="00C871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D8A" w:rsidRDefault="00717D8A" w:rsidP="00B0757A">
      <w:pPr>
        <w:spacing w:after="0" w:line="240" w:lineRule="auto"/>
      </w:pPr>
      <w:r>
        <w:separator/>
      </w:r>
    </w:p>
  </w:endnote>
  <w:endnote w:type="continuationSeparator" w:id="0">
    <w:p w:rsidR="00717D8A" w:rsidRDefault="00717D8A" w:rsidP="00B0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D8A" w:rsidRDefault="00717D8A" w:rsidP="00B0757A">
      <w:pPr>
        <w:spacing w:after="0" w:line="240" w:lineRule="auto"/>
      </w:pPr>
      <w:r>
        <w:separator/>
      </w:r>
    </w:p>
  </w:footnote>
  <w:footnote w:type="continuationSeparator" w:id="0">
    <w:p w:rsidR="00717D8A" w:rsidRDefault="00717D8A" w:rsidP="00B07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61C3"/>
    <w:multiLevelType w:val="hybridMultilevel"/>
    <w:tmpl w:val="AFD2BE00"/>
    <w:lvl w:ilvl="0" w:tplc="AD36823E">
      <w:start w:val="1"/>
      <w:numFmt w:val="decimal"/>
      <w:lvlText w:val="%1."/>
      <w:lvlJc w:val="left"/>
      <w:pPr>
        <w:ind w:left="572" w:hanging="240"/>
      </w:pPr>
      <w:rPr>
        <w:rFonts w:ascii="Times New Roman" w:eastAsia="Times New Roman" w:hAnsi="Times New Roman" w:cs="Times New Roman" w:hint="default"/>
        <w:w w:val="100"/>
        <w:sz w:val="24"/>
        <w:szCs w:val="24"/>
        <w:lang w:val="ru-RU" w:eastAsia="en-US" w:bidi="ar-SA"/>
      </w:rPr>
    </w:lvl>
    <w:lvl w:ilvl="1" w:tplc="04F20D26">
      <w:start w:val="2"/>
      <w:numFmt w:val="decimal"/>
      <w:lvlText w:val="%2."/>
      <w:lvlJc w:val="left"/>
      <w:pPr>
        <w:ind w:left="1103" w:hanging="240"/>
        <w:jc w:val="right"/>
      </w:pPr>
      <w:rPr>
        <w:rFonts w:ascii="Times New Roman" w:eastAsia="Times New Roman" w:hAnsi="Times New Roman" w:cs="Times New Roman" w:hint="default"/>
        <w:b/>
        <w:bCs/>
        <w:w w:val="100"/>
        <w:sz w:val="24"/>
        <w:szCs w:val="24"/>
        <w:lang w:val="ru-RU" w:eastAsia="en-US" w:bidi="ar-SA"/>
      </w:rPr>
    </w:lvl>
    <w:lvl w:ilvl="2" w:tplc="D24EAFCC">
      <w:numFmt w:val="none"/>
      <w:lvlText w:val=""/>
      <w:lvlJc w:val="left"/>
      <w:pPr>
        <w:tabs>
          <w:tab w:val="num" w:pos="360"/>
        </w:tabs>
      </w:pPr>
    </w:lvl>
    <w:lvl w:ilvl="3" w:tplc="BAA86C78">
      <w:numFmt w:val="bullet"/>
      <w:lvlText w:val="•"/>
      <w:lvlJc w:val="left"/>
      <w:pPr>
        <w:ind w:left="2900" w:hanging="420"/>
      </w:pPr>
      <w:rPr>
        <w:rFonts w:hint="default"/>
        <w:lang w:val="ru-RU" w:eastAsia="en-US" w:bidi="ar-SA"/>
      </w:rPr>
    </w:lvl>
    <w:lvl w:ilvl="4" w:tplc="A2E6BE50">
      <w:numFmt w:val="bullet"/>
      <w:lvlText w:val="•"/>
      <w:lvlJc w:val="left"/>
      <w:pPr>
        <w:ind w:left="4072" w:hanging="420"/>
      </w:pPr>
      <w:rPr>
        <w:rFonts w:hint="default"/>
        <w:lang w:val="ru-RU" w:eastAsia="en-US" w:bidi="ar-SA"/>
      </w:rPr>
    </w:lvl>
    <w:lvl w:ilvl="5" w:tplc="A120BEDA">
      <w:numFmt w:val="bullet"/>
      <w:lvlText w:val="•"/>
      <w:lvlJc w:val="left"/>
      <w:pPr>
        <w:ind w:left="5244" w:hanging="420"/>
      </w:pPr>
      <w:rPr>
        <w:rFonts w:hint="default"/>
        <w:lang w:val="ru-RU" w:eastAsia="en-US" w:bidi="ar-SA"/>
      </w:rPr>
    </w:lvl>
    <w:lvl w:ilvl="6" w:tplc="3BBADA82">
      <w:numFmt w:val="bullet"/>
      <w:lvlText w:val="•"/>
      <w:lvlJc w:val="left"/>
      <w:pPr>
        <w:ind w:left="6417" w:hanging="420"/>
      </w:pPr>
      <w:rPr>
        <w:rFonts w:hint="default"/>
        <w:lang w:val="ru-RU" w:eastAsia="en-US" w:bidi="ar-SA"/>
      </w:rPr>
    </w:lvl>
    <w:lvl w:ilvl="7" w:tplc="4AEE075A">
      <w:numFmt w:val="bullet"/>
      <w:lvlText w:val="•"/>
      <w:lvlJc w:val="left"/>
      <w:pPr>
        <w:ind w:left="7589" w:hanging="420"/>
      </w:pPr>
      <w:rPr>
        <w:rFonts w:hint="default"/>
        <w:lang w:val="ru-RU" w:eastAsia="en-US" w:bidi="ar-SA"/>
      </w:rPr>
    </w:lvl>
    <w:lvl w:ilvl="8" w:tplc="8234A918">
      <w:numFmt w:val="bullet"/>
      <w:lvlText w:val="•"/>
      <w:lvlJc w:val="left"/>
      <w:pPr>
        <w:ind w:left="8761" w:hanging="42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DD"/>
    <w:rsid w:val="00094D11"/>
    <w:rsid w:val="000C4688"/>
    <w:rsid w:val="00221EAE"/>
    <w:rsid w:val="00267FB0"/>
    <w:rsid w:val="00287B3D"/>
    <w:rsid w:val="002B7AF3"/>
    <w:rsid w:val="00380C77"/>
    <w:rsid w:val="00422292"/>
    <w:rsid w:val="004448FE"/>
    <w:rsid w:val="004B7C17"/>
    <w:rsid w:val="004F50DD"/>
    <w:rsid w:val="00524B27"/>
    <w:rsid w:val="005C7A9A"/>
    <w:rsid w:val="005F2551"/>
    <w:rsid w:val="00717D8A"/>
    <w:rsid w:val="007438C6"/>
    <w:rsid w:val="007A09AB"/>
    <w:rsid w:val="00833CE3"/>
    <w:rsid w:val="00891657"/>
    <w:rsid w:val="009F3E67"/>
    <w:rsid w:val="00A32C54"/>
    <w:rsid w:val="00A36BEF"/>
    <w:rsid w:val="00A53812"/>
    <w:rsid w:val="00AD6759"/>
    <w:rsid w:val="00B0757A"/>
    <w:rsid w:val="00B37D4B"/>
    <w:rsid w:val="00B64A80"/>
    <w:rsid w:val="00C8715F"/>
    <w:rsid w:val="00D61739"/>
    <w:rsid w:val="00E21F51"/>
    <w:rsid w:val="00E36977"/>
    <w:rsid w:val="00E672D4"/>
    <w:rsid w:val="00FF0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3204"/>
  <w15:docId w15:val="{91141752-E3B8-45D7-9B43-7686935F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0757A"/>
    <w:pPr>
      <w:widowControl w:val="0"/>
      <w:autoSpaceDE w:val="0"/>
      <w:autoSpaceDN w:val="0"/>
      <w:spacing w:after="0" w:line="240" w:lineRule="auto"/>
      <w:ind w:left="33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0757A"/>
    <w:rPr>
      <w:rFonts w:ascii="Times New Roman" w:eastAsia="Times New Roman" w:hAnsi="Times New Roman" w:cs="Times New Roman"/>
      <w:sz w:val="24"/>
      <w:szCs w:val="24"/>
    </w:rPr>
  </w:style>
  <w:style w:type="paragraph" w:styleId="a5">
    <w:name w:val="List Paragraph"/>
    <w:basedOn w:val="a"/>
    <w:uiPriority w:val="1"/>
    <w:qFormat/>
    <w:rsid w:val="00B0757A"/>
    <w:pPr>
      <w:widowControl w:val="0"/>
      <w:autoSpaceDE w:val="0"/>
      <w:autoSpaceDN w:val="0"/>
      <w:spacing w:after="0" w:line="240" w:lineRule="auto"/>
      <w:ind w:left="332"/>
      <w:jc w:val="both"/>
    </w:pPr>
    <w:rPr>
      <w:rFonts w:ascii="Times New Roman" w:eastAsia="Times New Roman" w:hAnsi="Times New Roman" w:cs="Times New Roman"/>
    </w:rPr>
  </w:style>
  <w:style w:type="paragraph" w:customStyle="1" w:styleId="TableParagraph">
    <w:name w:val="Table Paragraph"/>
    <w:basedOn w:val="a"/>
    <w:uiPriority w:val="1"/>
    <w:qFormat/>
    <w:rsid w:val="00B0757A"/>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B0757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7">
    <w:name w:val="c7"/>
    <w:basedOn w:val="a"/>
    <w:rsid w:val="00B07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rsid w:val="00B0757A"/>
  </w:style>
  <w:style w:type="paragraph" w:styleId="a6">
    <w:name w:val="header"/>
    <w:basedOn w:val="a"/>
    <w:link w:val="a7"/>
    <w:uiPriority w:val="99"/>
    <w:unhideWhenUsed/>
    <w:rsid w:val="00B075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757A"/>
  </w:style>
  <w:style w:type="paragraph" w:styleId="a8">
    <w:name w:val="footer"/>
    <w:basedOn w:val="a"/>
    <w:link w:val="a9"/>
    <w:uiPriority w:val="99"/>
    <w:unhideWhenUsed/>
    <w:rsid w:val="00B075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757A"/>
  </w:style>
  <w:style w:type="paragraph" w:customStyle="1" w:styleId="11">
    <w:name w:val="Заголовок 11"/>
    <w:basedOn w:val="a"/>
    <w:uiPriority w:val="1"/>
    <w:qFormat/>
    <w:rsid w:val="00B0757A"/>
    <w:pPr>
      <w:widowControl w:val="0"/>
      <w:autoSpaceDE w:val="0"/>
      <w:autoSpaceDN w:val="0"/>
      <w:spacing w:after="0" w:line="240" w:lineRule="auto"/>
      <w:ind w:left="5081" w:hanging="5081"/>
      <w:outlineLvl w:val="1"/>
    </w:pPr>
    <w:rPr>
      <w:rFonts w:ascii="Times New Roman" w:eastAsia="Times New Roman" w:hAnsi="Times New Roman" w:cs="Times New Roman"/>
      <w:b/>
      <w:bCs/>
      <w:sz w:val="24"/>
      <w:szCs w:val="24"/>
    </w:rPr>
  </w:style>
  <w:style w:type="paragraph" w:styleId="aa">
    <w:name w:val="Title"/>
    <w:basedOn w:val="a"/>
    <w:link w:val="ab"/>
    <w:uiPriority w:val="1"/>
    <w:qFormat/>
    <w:rsid w:val="005F2551"/>
    <w:pPr>
      <w:widowControl w:val="0"/>
      <w:autoSpaceDE w:val="0"/>
      <w:autoSpaceDN w:val="0"/>
      <w:spacing w:before="244" w:after="0" w:line="240" w:lineRule="auto"/>
      <w:ind w:left="356" w:right="873"/>
      <w:jc w:val="center"/>
    </w:pPr>
    <w:rPr>
      <w:rFonts w:ascii="Times New Roman" w:eastAsia="Times New Roman" w:hAnsi="Times New Roman" w:cs="Times New Roman"/>
      <w:b/>
      <w:bCs/>
      <w:sz w:val="28"/>
      <w:szCs w:val="28"/>
    </w:rPr>
  </w:style>
  <w:style w:type="character" w:customStyle="1" w:styleId="ab">
    <w:name w:val="Заголовок Знак"/>
    <w:basedOn w:val="a0"/>
    <w:link w:val="aa"/>
    <w:uiPriority w:val="1"/>
    <w:rsid w:val="005F2551"/>
    <w:rPr>
      <w:rFonts w:ascii="Times New Roman" w:eastAsia="Times New Roman" w:hAnsi="Times New Roman" w:cs="Times New Roman"/>
      <w:b/>
      <w:bCs/>
      <w:sz w:val="28"/>
      <w:szCs w:val="28"/>
    </w:rPr>
  </w:style>
  <w:style w:type="paragraph" w:styleId="ac">
    <w:name w:val="Balloon Text"/>
    <w:basedOn w:val="a"/>
    <w:link w:val="ad"/>
    <w:uiPriority w:val="99"/>
    <w:semiHidden/>
    <w:unhideWhenUsed/>
    <w:rsid w:val="00221EA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1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934</Words>
  <Characters>5325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12</cp:revision>
  <cp:lastPrinted>2024-11-06T07:50:00Z</cp:lastPrinted>
  <dcterms:created xsi:type="dcterms:W3CDTF">2024-10-31T17:13:00Z</dcterms:created>
  <dcterms:modified xsi:type="dcterms:W3CDTF">2024-11-07T15:53:00Z</dcterms:modified>
</cp:coreProperties>
</file>